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E7F" w:rsidRDefault="007A4E7F" w:rsidP="005E0FD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A4E7F" w:rsidRDefault="007A4E7F" w:rsidP="005E0FD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7A4E7F" w:rsidRDefault="007A4E7F" w:rsidP="005E0FD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02B5D" w:rsidRPr="005E0FDC" w:rsidRDefault="005E0FDC" w:rsidP="005E0FDC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5E0FDC">
        <w:rPr>
          <w:rFonts w:ascii="Times New Roman" w:hAnsi="Times New Roman" w:cs="Times New Roman"/>
          <w:b/>
          <w:sz w:val="36"/>
          <w:szCs w:val="36"/>
          <w:lang w:val="en-US"/>
        </w:rPr>
        <w:t>ОБЯВА</w:t>
      </w:r>
    </w:p>
    <w:p w:rsidR="005E0FDC" w:rsidRDefault="005E0FDC" w:rsidP="007A4E7F">
      <w:pPr>
        <w:spacing w:before="240" w:after="0" w:line="240" w:lineRule="auto"/>
        <w:ind w:right="-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0FDC">
        <w:rPr>
          <w:rFonts w:ascii="Times New Roman" w:hAnsi="Times New Roman" w:cs="Times New Roman"/>
          <w:sz w:val="24"/>
          <w:szCs w:val="24"/>
        </w:rPr>
        <w:t xml:space="preserve">Във връзка с </w:t>
      </w:r>
      <w:proofErr w:type="spellStart"/>
      <w:r w:rsidRPr="005E0FDC">
        <w:rPr>
          <w:rFonts w:ascii="Times New Roman" w:hAnsi="Times New Roman" w:cs="Times New Roman"/>
          <w:sz w:val="24"/>
          <w:szCs w:val="24"/>
        </w:rPr>
        <w:t>подготвка</w:t>
      </w:r>
      <w:proofErr w:type="spellEnd"/>
      <w:r w:rsidRPr="005E0FDC">
        <w:rPr>
          <w:rFonts w:ascii="Times New Roman" w:hAnsi="Times New Roman" w:cs="Times New Roman"/>
          <w:sz w:val="24"/>
          <w:szCs w:val="24"/>
        </w:rPr>
        <w:t xml:space="preserve"> на проектно предложение   за предоставяне на безвъзмездна финансова помощ по ОПЕРАТИВНА ПРОГРАМА „НАУКА И ОБРАЗОВАНИЕ ЗА ИНТЕЛИГЕНТЕН РАСТЕЖ“ 2014 – 2020 г, финансирана от Европейския социален фонд  (ЕСФ), чрез подхода ВОДЕНО ОТ ОБЩНОСТИТЕ МЕСТНО РАЗВИТИЕ – кандидатстване по Процедура за подбор на проектни предложения с няколко крайни срока за кандидатстване BG05M2OP001-3.013</w:t>
      </w:r>
      <w:r w:rsidRPr="005E0FDC">
        <w:rPr>
          <w:rFonts w:ascii="Times New Roman" w:hAnsi="Times New Roman" w:cs="Times New Roman"/>
          <w:caps/>
          <w:sz w:val="24"/>
          <w:szCs w:val="24"/>
        </w:rPr>
        <w:t>„МИГ „</w:t>
      </w:r>
      <w:r w:rsidRPr="005E0FDC">
        <w:rPr>
          <w:rFonts w:ascii="Times New Roman" w:hAnsi="Times New Roman" w:cs="Times New Roman"/>
          <w:sz w:val="24"/>
          <w:szCs w:val="24"/>
        </w:rPr>
        <w:t>Дряново- Трявна – в сърцето на Балкана“</w:t>
      </w:r>
      <w:r w:rsidRPr="005E0FDC">
        <w:rPr>
          <w:rFonts w:ascii="Times New Roman" w:hAnsi="Times New Roman" w:cs="Times New Roman"/>
          <w:caps/>
          <w:sz w:val="24"/>
          <w:szCs w:val="24"/>
        </w:rPr>
        <w:t xml:space="preserve"> - о</w:t>
      </w:r>
      <w:r w:rsidRPr="005E0FDC">
        <w:rPr>
          <w:rFonts w:ascii="Times New Roman" w:hAnsi="Times New Roman" w:cs="Times New Roman"/>
          <w:sz w:val="24"/>
          <w:szCs w:val="24"/>
        </w:rPr>
        <w:t>сигуряване на достъп до качествено образование в малките населени места и в трудно достъпните райони в общините Дряново и Трявна” от Стратегията за ВОМР на МИГ „Дряново – Трявна – в сърцето на Балкана, ДГ "Детелина" обявява процедура за избор на партньор за подготовка и изпълнение на проект.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0FDC" w:rsidRDefault="005E0FDC" w:rsidP="007A4E7F">
      <w:pPr>
        <w:spacing w:before="240" w:after="0" w:line="240" w:lineRule="auto"/>
        <w:ind w:right="-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Изискванията към партньорите </w:t>
      </w:r>
      <w:r w:rsidRPr="005E0FDC">
        <w:rPr>
          <w:rFonts w:ascii="Times New Roman" w:hAnsi="Times New Roman" w:cs="Times New Roman"/>
          <w:sz w:val="24"/>
          <w:szCs w:val="24"/>
        </w:rPr>
        <w:t xml:space="preserve"> са да са</w:t>
      </w:r>
      <w:r w:rsidRPr="005E0F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0FDC">
        <w:rPr>
          <w:rFonts w:ascii="Times New Roman" w:hAnsi="Times New Roman" w:cs="Times New Roman"/>
          <w:sz w:val="24"/>
          <w:szCs w:val="24"/>
        </w:rPr>
        <w:t>юридически лица с нестопанска цел (ЮЛНЦ) в обществена полза, съгласно Закона за юридическите лица с нестопанска цел (ЗЮЛНЦ), и да са   регистрирани и действащи на територията на МИГ „Дряново – Трявна – в сърцето на Балкана“ най-малко 12 месеца преди крайния срок за подаване от МИГ „Дряново – Трявна – в сърцето на Балкана“ на стратегия за ВОМР с многофондово финансиране (31.08.2017 г.). В ролята си на партньори, ЮЛНЦ могат да изразходват средства само за дейности, които имат нестопански характер.</w:t>
      </w:r>
    </w:p>
    <w:p w:rsidR="005E0FDC" w:rsidRPr="005E0FDC" w:rsidRDefault="005E0FDC" w:rsidP="007A4E7F">
      <w:pPr>
        <w:tabs>
          <w:tab w:val="right" w:pos="9074"/>
        </w:tabs>
        <w:spacing w:before="240"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повече  информация и контакт: </w:t>
      </w:r>
      <w:r w:rsidR="00D54D95">
        <w:rPr>
          <w:rFonts w:ascii="Times New Roman" w:hAnsi="Times New Roman" w:cs="Times New Roman"/>
          <w:sz w:val="24"/>
          <w:szCs w:val="24"/>
        </w:rPr>
        <w:t xml:space="preserve">Пенка </w:t>
      </w:r>
      <w:proofErr w:type="spellStart"/>
      <w:r w:rsidR="00D54D95">
        <w:rPr>
          <w:rFonts w:ascii="Times New Roman" w:hAnsi="Times New Roman" w:cs="Times New Roman"/>
          <w:sz w:val="24"/>
          <w:szCs w:val="24"/>
        </w:rPr>
        <w:t>Дървеникова-Директор</w:t>
      </w:r>
      <w:proofErr w:type="spellEnd"/>
      <w:r w:rsidR="00D54D95">
        <w:rPr>
          <w:rFonts w:ascii="Times New Roman" w:hAnsi="Times New Roman" w:cs="Times New Roman"/>
          <w:sz w:val="24"/>
          <w:szCs w:val="24"/>
        </w:rPr>
        <w:t>, 0886669500</w:t>
      </w:r>
      <w:r w:rsidR="00E5768D">
        <w:rPr>
          <w:rFonts w:ascii="Times New Roman" w:hAnsi="Times New Roman" w:cs="Times New Roman"/>
          <w:sz w:val="24"/>
          <w:szCs w:val="24"/>
        </w:rPr>
        <w:tab/>
      </w:r>
    </w:p>
    <w:sectPr w:rsidR="005E0FDC" w:rsidRPr="005E0FDC" w:rsidSect="00F02B5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876" w:rsidRDefault="004C6876" w:rsidP="007A4E7F">
      <w:pPr>
        <w:spacing w:after="0" w:line="240" w:lineRule="auto"/>
      </w:pPr>
      <w:r>
        <w:separator/>
      </w:r>
    </w:p>
  </w:endnote>
  <w:endnote w:type="continuationSeparator" w:id="0">
    <w:p w:rsidR="004C6876" w:rsidRDefault="004C6876" w:rsidP="007A4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876" w:rsidRDefault="004C6876" w:rsidP="007A4E7F">
      <w:pPr>
        <w:spacing w:after="0" w:line="240" w:lineRule="auto"/>
      </w:pPr>
      <w:r>
        <w:separator/>
      </w:r>
    </w:p>
  </w:footnote>
  <w:footnote w:type="continuationSeparator" w:id="0">
    <w:p w:rsidR="004C6876" w:rsidRDefault="004C6876" w:rsidP="007A4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E7F" w:rsidRPr="007A4E7F" w:rsidRDefault="007A4E7F" w:rsidP="007A4E7F">
    <w:pPr>
      <w:spacing w:after="0" w:line="240" w:lineRule="auto"/>
      <w:ind w:right="90"/>
      <w:jc w:val="center"/>
      <w:rPr>
        <w:rFonts w:ascii="Times New Roman" w:eastAsia="Times New Roman" w:hAnsi="Times New Roman" w:cs="Times New Roman"/>
        <w:b/>
        <w:bCs/>
        <w:sz w:val="28"/>
        <w:szCs w:val="28"/>
        <w:u w:val="single"/>
        <w:lang w:val="en-US" w:eastAsia="en-US"/>
      </w:rPr>
    </w:pPr>
    <w:r>
      <w:rPr>
        <w:rFonts w:ascii="Times New Roman" w:eastAsia="Times New Roman" w:hAnsi="Times New Roman" w:cs="Times New Roman"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-73660</wp:posOffset>
              </wp:positionV>
              <wp:extent cx="779780" cy="656590"/>
              <wp:effectExtent l="0" t="2540" r="1270" b="0"/>
              <wp:wrapSquare wrapText="bothSides"/>
              <wp:docPr id="5" name="Текстово 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9780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4E7F" w:rsidRPr="00D326F4" w:rsidRDefault="007A4E7F" w:rsidP="007A4E7F">
                          <w:pPr>
                            <w:rPr>
                              <w:bCs/>
                            </w:rPr>
                          </w:pPr>
                          <w:r>
                            <w:rPr>
                              <w:bCs/>
                              <w:noProof/>
                            </w:rPr>
                            <w:drawing>
                              <wp:inline distT="0" distB="0" distL="0" distR="0" wp14:anchorId="0C3817CA" wp14:editId="5EF548FE">
                                <wp:extent cx="596265" cy="564515"/>
                                <wp:effectExtent l="0" t="0" r="0" b="6985"/>
                                <wp:docPr id="4" name="Картина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6265" cy="5645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 поле 5" o:spid="_x0000_s1026" type="#_x0000_t202" style="position:absolute;left:0;text-align:left;margin-left:0;margin-top:-5.8pt;width:61.4pt;height:51.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" filled="f" stroked="f">
              <v:textbox style="mso-fit-shape-to-text:t">
                <w:txbxContent>
                  <w:p w:rsidR="007A4E7F" w:rsidRPr="00D326F4" w:rsidRDefault="007A4E7F" w:rsidP="007A4E7F">
                    <w:pPr>
                      <w:rPr>
                        <w:bCs/>
                      </w:rPr>
                    </w:pPr>
                    <w:r>
                      <w:rPr>
                        <w:bCs/>
                        <w:noProof/>
                      </w:rPr>
                      <w:drawing>
                        <wp:inline distT="0" distB="0" distL="0" distR="0" wp14:anchorId="0C3817CA" wp14:editId="5EF548FE">
                          <wp:extent cx="596265" cy="564515"/>
                          <wp:effectExtent l="0" t="0" r="0" b="6985"/>
                          <wp:docPr id="4" name="Картина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96265" cy="5645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7A4E7F">
      <w:rPr>
        <w:rFonts w:ascii="Times New Roman" w:eastAsia="Times New Roman" w:hAnsi="Times New Roman" w:cs="Times New Roman"/>
        <w:bCs/>
        <w:sz w:val="28"/>
        <w:szCs w:val="28"/>
        <w:lang w:val="en-US" w:eastAsia="en-US"/>
      </w:rPr>
      <w:t xml:space="preserve">                </w:t>
    </w:r>
    <w:r w:rsidRPr="007A4E7F">
      <w:rPr>
        <w:rFonts w:ascii="Times New Roman" w:eastAsia="Times New Roman" w:hAnsi="Times New Roman" w:cs="Times New Roman"/>
        <w:b/>
        <w:bCs/>
        <w:sz w:val="28"/>
        <w:szCs w:val="28"/>
        <w:u w:val="single"/>
        <w:lang w:eastAsia="en-US"/>
      </w:rPr>
      <w:t>ДЕТСКА ГРАДИНА“ДЕТЕЛИНА” – ДРЯНОВО</w:t>
    </w:r>
  </w:p>
  <w:p w:rsidR="007A4E7F" w:rsidRPr="007A4E7F" w:rsidRDefault="007A4E7F" w:rsidP="007A4E7F">
    <w:pPr>
      <w:spacing w:after="0" w:line="240" w:lineRule="auto"/>
      <w:ind w:right="90"/>
      <w:jc w:val="center"/>
      <w:rPr>
        <w:rFonts w:ascii="Tahoma" w:eastAsia="Times New Roman" w:hAnsi="Tahoma" w:cs="Times New Roman"/>
        <w:sz w:val="20"/>
        <w:szCs w:val="20"/>
        <w:lang w:eastAsia="en-US"/>
      </w:rPr>
    </w:pPr>
    <w:r w:rsidRPr="007A4E7F">
      <w:rPr>
        <w:rFonts w:ascii="Tahoma" w:eastAsia="Times New Roman" w:hAnsi="Tahoma" w:cs="Times New Roman"/>
        <w:sz w:val="20"/>
        <w:szCs w:val="20"/>
        <w:lang w:val="en-US" w:eastAsia="en-US"/>
      </w:rPr>
      <w:t xml:space="preserve">               </w:t>
    </w:r>
    <w:proofErr w:type="spellStart"/>
    <w:r w:rsidRPr="007A4E7F">
      <w:rPr>
        <w:rFonts w:ascii="Tahoma" w:eastAsia="Times New Roman" w:hAnsi="Tahoma" w:cs="Times New Roman"/>
        <w:sz w:val="20"/>
        <w:szCs w:val="20"/>
        <w:lang w:eastAsia="en-US"/>
      </w:rPr>
      <w:t>Обл</w:t>
    </w:r>
    <w:proofErr w:type="spellEnd"/>
    <w:r w:rsidRPr="007A4E7F">
      <w:rPr>
        <w:rFonts w:ascii="Tahoma" w:eastAsia="Times New Roman" w:hAnsi="Tahoma" w:cs="Times New Roman"/>
        <w:sz w:val="20"/>
        <w:szCs w:val="20"/>
        <w:lang w:eastAsia="en-US"/>
      </w:rPr>
      <w:t xml:space="preserve">. Габрово, гр. Дряново, ул. “Н. </w:t>
    </w:r>
    <w:proofErr w:type="spellStart"/>
    <w:r w:rsidRPr="007A4E7F">
      <w:rPr>
        <w:rFonts w:ascii="Tahoma" w:eastAsia="Times New Roman" w:hAnsi="Tahoma" w:cs="Times New Roman"/>
        <w:sz w:val="20"/>
        <w:szCs w:val="20"/>
        <w:lang w:eastAsia="en-US"/>
      </w:rPr>
      <w:t>Мушанов</w:t>
    </w:r>
    <w:proofErr w:type="spellEnd"/>
    <w:r w:rsidRPr="007A4E7F">
      <w:rPr>
        <w:rFonts w:ascii="Tahoma" w:eastAsia="Times New Roman" w:hAnsi="Tahoma" w:cs="Times New Roman"/>
        <w:sz w:val="20"/>
        <w:szCs w:val="20"/>
        <w:lang w:eastAsia="en-US"/>
      </w:rPr>
      <w:t>” 4, тел/факс 0676/72491</w:t>
    </w:r>
  </w:p>
  <w:p w:rsidR="007A4E7F" w:rsidRDefault="007A4E7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7343E"/>
    <w:multiLevelType w:val="hybridMultilevel"/>
    <w:tmpl w:val="D66A5E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FDC"/>
    <w:rsid w:val="004C6876"/>
    <w:rsid w:val="005E0FDC"/>
    <w:rsid w:val="007A4E7F"/>
    <w:rsid w:val="00D54D95"/>
    <w:rsid w:val="00E5768D"/>
    <w:rsid w:val="00F0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F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4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A4E7F"/>
  </w:style>
  <w:style w:type="paragraph" w:styleId="a6">
    <w:name w:val="footer"/>
    <w:basedOn w:val="a"/>
    <w:link w:val="a7"/>
    <w:uiPriority w:val="99"/>
    <w:unhideWhenUsed/>
    <w:rsid w:val="007A4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A4E7F"/>
  </w:style>
  <w:style w:type="paragraph" w:styleId="a8">
    <w:name w:val="Balloon Text"/>
    <w:basedOn w:val="a"/>
    <w:link w:val="a9"/>
    <w:uiPriority w:val="99"/>
    <w:semiHidden/>
    <w:unhideWhenUsed/>
    <w:rsid w:val="007A4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7A4E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F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4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A4E7F"/>
  </w:style>
  <w:style w:type="paragraph" w:styleId="a6">
    <w:name w:val="footer"/>
    <w:basedOn w:val="a"/>
    <w:link w:val="a7"/>
    <w:uiPriority w:val="99"/>
    <w:unhideWhenUsed/>
    <w:rsid w:val="007A4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A4E7F"/>
  </w:style>
  <w:style w:type="paragraph" w:styleId="a8">
    <w:name w:val="Balloon Text"/>
    <w:basedOn w:val="a"/>
    <w:link w:val="a9"/>
    <w:uiPriority w:val="99"/>
    <w:semiHidden/>
    <w:unhideWhenUsed/>
    <w:rsid w:val="007A4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7A4E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Цецо</dc:creator>
  <cp:lastModifiedBy>user</cp:lastModifiedBy>
  <cp:revision>5</cp:revision>
  <dcterms:created xsi:type="dcterms:W3CDTF">2019-09-13T11:00:00Z</dcterms:created>
  <dcterms:modified xsi:type="dcterms:W3CDTF">2019-11-20T13:56:00Z</dcterms:modified>
</cp:coreProperties>
</file>